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kwartsgrijs onbezand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0,85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 (matig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7039</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