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bezande vormbaksteen zonder nerving met een effen structuur. De kleur is steengrijs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De steen wordt een tweede keer gereduceerd gebakken.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8 %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0,69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	klasse IW2 (matig zuigend)</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